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B5B" w:rsidRDefault="00C77B5B" w:rsidP="00C77B5B">
      <w:pPr>
        <w:pStyle w:val="Default"/>
        <w:numPr>
          <w:ilvl w:val="0"/>
          <w:numId w:val="3"/>
        </w:numPr>
        <w:rPr>
          <w:rFonts w:ascii="Century Gothic" w:hAnsi="Century Gothic"/>
          <w:sz w:val="22"/>
          <w:szCs w:val="16"/>
        </w:rPr>
      </w:pPr>
      <w:r w:rsidRPr="00C77B5B">
        <w:rPr>
          <w:rFonts w:ascii="Century Gothic" w:hAnsi="Century Gothic"/>
          <w:sz w:val="22"/>
          <w:szCs w:val="16"/>
        </w:rPr>
        <w:t>What law regarding illegal immigration did Arizona recently pass?</w:t>
      </w:r>
    </w:p>
    <w:p w:rsidR="00C77B5B" w:rsidRPr="00C77B5B" w:rsidRDefault="00C77B5B" w:rsidP="00C77B5B">
      <w:pPr>
        <w:pStyle w:val="Default"/>
        <w:rPr>
          <w:rFonts w:asciiTheme="minorHAnsi" w:hAnsiTheme="minorHAnsi"/>
          <w:sz w:val="22"/>
          <w:szCs w:val="16"/>
        </w:rPr>
      </w:pPr>
    </w:p>
    <w:p w:rsidR="00C77B5B" w:rsidRPr="00C77B5B" w:rsidRDefault="00C77B5B" w:rsidP="00C77B5B">
      <w:pPr>
        <w:pStyle w:val="Default"/>
        <w:rPr>
          <w:rFonts w:asciiTheme="minorHAnsi" w:hAnsiTheme="minorHAnsi"/>
          <w:sz w:val="22"/>
          <w:szCs w:val="16"/>
        </w:rPr>
      </w:pPr>
    </w:p>
    <w:p w:rsidR="00C77B5B" w:rsidRPr="00C77B5B" w:rsidRDefault="00C77B5B" w:rsidP="00C77B5B">
      <w:pPr>
        <w:pStyle w:val="Default"/>
        <w:rPr>
          <w:rFonts w:asciiTheme="minorHAnsi" w:hAnsiTheme="minorHAnsi"/>
          <w:sz w:val="22"/>
          <w:szCs w:val="16"/>
        </w:rPr>
      </w:pPr>
    </w:p>
    <w:p w:rsidR="00C77B5B" w:rsidRPr="00C77B5B" w:rsidRDefault="00C77B5B" w:rsidP="00C77B5B">
      <w:pPr>
        <w:pStyle w:val="Default"/>
        <w:rPr>
          <w:rFonts w:asciiTheme="minorHAnsi" w:hAnsiTheme="minorHAnsi"/>
          <w:sz w:val="22"/>
          <w:szCs w:val="16"/>
        </w:rPr>
      </w:pPr>
    </w:p>
    <w:p w:rsidR="00C77B5B" w:rsidRDefault="00C77B5B" w:rsidP="00C77B5B">
      <w:pPr>
        <w:pStyle w:val="Default"/>
        <w:ind w:left="720"/>
        <w:rPr>
          <w:rFonts w:ascii="Century Gothic" w:hAnsi="Century Gothic"/>
          <w:sz w:val="22"/>
          <w:szCs w:val="16"/>
        </w:rPr>
      </w:pPr>
    </w:p>
    <w:p w:rsidR="00C77B5B" w:rsidRDefault="00C77B5B" w:rsidP="00C77B5B">
      <w:pPr>
        <w:pStyle w:val="Default"/>
        <w:numPr>
          <w:ilvl w:val="0"/>
          <w:numId w:val="3"/>
        </w:numPr>
        <w:rPr>
          <w:rFonts w:ascii="Century Gothic" w:hAnsi="Century Gothic"/>
          <w:sz w:val="22"/>
          <w:szCs w:val="16"/>
        </w:rPr>
      </w:pPr>
      <w:r w:rsidRPr="00C77B5B">
        <w:rPr>
          <w:rFonts w:ascii="Century Gothic" w:hAnsi="Century Gothic"/>
          <w:sz w:val="22"/>
          <w:szCs w:val="16"/>
        </w:rPr>
        <w:t>Why does Arizona claim the law is justified?</w:t>
      </w:r>
    </w:p>
    <w:p w:rsidR="00C77B5B" w:rsidRDefault="00C77B5B" w:rsidP="00C77B5B">
      <w:pPr>
        <w:pStyle w:val="Default"/>
        <w:rPr>
          <w:rFonts w:ascii="Century Gothic" w:hAnsi="Century Gothic"/>
          <w:sz w:val="22"/>
          <w:szCs w:val="16"/>
        </w:rPr>
      </w:pPr>
    </w:p>
    <w:p w:rsidR="00C77B5B" w:rsidRPr="00C77B5B" w:rsidRDefault="00C77B5B" w:rsidP="00C77B5B">
      <w:pPr>
        <w:pStyle w:val="Default"/>
        <w:rPr>
          <w:rFonts w:asciiTheme="minorHAnsi" w:hAnsiTheme="minorHAnsi"/>
          <w:sz w:val="22"/>
          <w:szCs w:val="16"/>
        </w:rPr>
      </w:pPr>
    </w:p>
    <w:p w:rsidR="00C77B5B" w:rsidRPr="00C77B5B" w:rsidRDefault="00C77B5B" w:rsidP="00C77B5B">
      <w:pPr>
        <w:pStyle w:val="Default"/>
        <w:rPr>
          <w:rFonts w:asciiTheme="minorHAnsi" w:hAnsiTheme="minorHAnsi"/>
          <w:sz w:val="22"/>
          <w:szCs w:val="16"/>
        </w:rPr>
      </w:pPr>
    </w:p>
    <w:p w:rsidR="00C77B5B" w:rsidRPr="00C77B5B" w:rsidRDefault="00C77B5B" w:rsidP="00C77B5B">
      <w:pPr>
        <w:pStyle w:val="Default"/>
        <w:rPr>
          <w:rFonts w:asciiTheme="minorHAnsi" w:hAnsiTheme="minorHAnsi"/>
          <w:sz w:val="22"/>
          <w:szCs w:val="16"/>
        </w:rPr>
      </w:pPr>
    </w:p>
    <w:p w:rsidR="00C77B5B" w:rsidRPr="00C77B5B" w:rsidRDefault="00C77B5B" w:rsidP="00C77B5B">
      <w:pPr>
        <w:pStyle w:val="Default"/>
        <w:rPr>
          <w:rFonts w:asciiTheme="minorHAnsi" w:hAnsiTheme="minorHAnsi"/>
          <w:sz w:val="22"/>
          <w:szCs w:val="16"/>
        </w:rPr>
      </w:pPr>
    </w:p>
    <w:p w:rsidR="00C77B5B" w:rsidRDefault="00C77B5B" w:rsidP="00C77B5B">
      <w:pPr>
        <w:pStyle w:val="Default"/>
        <w:rPr>
          <w:rFonts w:ascii="Century Gothic" w:hAnsi="Century Gothic"/>
          <w:sz w:val="22"/>
          <w:szCs w:val="16"/>
        </w:rPr>
      </w:pPr>
    </w:p>
    <w:p w:rsidR="00C77B5B" w:rsidRDefault="00C77B5B" w:rsidP="00C77B5B">
      <w:pPr>
        <w:pStyle w:val="Default"/>
        <w:numPr>
          <w:ilvl w:val="0"/>
          <w:numId w:val="3"/>
        </w:numPr>
        <w:rPr>
          <w:rFonts w:ascii="Century Gothic" w:hAnsi="Century Gothic"/>
          <w:sz w:val="22"/>
          <w:szCs w:val="16"/>
        </w:rPr>
      </w:pPr>
      <w:r w:rsidRPr="00C77B5B">
        <w:rPr>
          <w:rFonts w:ascii="Century Gothic" w:hAnsi="Century Gothic"/>
          <w:sz w:val="22"/>
          <w:szCs w:val="16"/>
        </w:rPr>
        <w:t>On what grounds have critics objected to the law?</w:t>
      </w:r>
    </w:p>
    <w:p w:rsidR="00C77B5B" w:rsidRDefault="00C77B5B" w:rsidP="00C77B5B">
      <w:pPr>
        <w:pStyle w:val="Default"/>
        <w:rPr>
          <w:rFonts w:ascii="Century Gothic" w:hAnsi="Century Gothic"/>
          <w:sz w:val="22"/>
          <w:szCs w:val="16"/>
        </w:rPr>
      </w:pPr>
    </w:p>
    <w:p w:rsidR="00C77B5B" w:rsidRPr="00C77B5B" w:rsidRDefault="00C77B5B" w:rsidP="00C77B5B">
      <w:pPr>
        <w:pStyle w:val="Default"/>
        <w:rPr>
          <w:rFonts w:asciiTheme="minorHAnsi" w:hAnsiTheme="minorHAnsi"/>
          <w:sz w:val="22"/>
          <w:szCs w:val="16"/>
        </w:rPr>
      </w:pPr>
    </w:p>
    <w:p w:rsidR="00C77B5B" w:rsidRPr="00C77B5B" w:rsidRDefault="00C77B5B" w:rsidP="00C77B5B">
      <w:pPr>
        <w:pStyle w:val="Default"/>
        <w:rPr>
          <w:rFonts w:asciiTheme="minorHAnsi" w:hAnsiTheme="minorHAnsi"/>
          <w:sz w:val="22"/>
          <w:szCs w:val="16"/>
        </w:rPr>
      </w:pPr>
    </w:p>
    <w:p w:rsidR="00C77B5B" w:rsidRPr="00C77B5B" w:rsidRDefault="00C77B5B" w:rsidP="00C77B5B">
      <w:pPr>
        <w:pStyle w:val="Default"/>
        <w:rPr>
          <w:rFonts w:asciiTheme="minorHAnsi" w:hAnsiTheme="minorHAnsi"/>
          <w:sz w:val="22"/>
          <w:szCs w:val="16"/>
        </w:rPr>
      </w:pPr>
    </w:p>
    <w:p w:rsidR="00C77B5B" w:rsidRPr="00C77B5B" w:rsidRDefault="00C77B5B" w:rsidP="00C77B5B">
      <w:pPr>
        <w:pStyle w:val="Default"/>
        <w:rPr>
          <w:rFonts w:asciiTheme="minorHAnsi" w:hAnsiTheme="minorHAnsi"/>
          <w:sz w:val="22"/>
          <w:szCs w:val="16"/>
        </w:rPr>
      </w:pPr>
    </w:p>
    <w:p w:rsidR="00C77B5B" w:rsidRPr="00C77B5B" w:rsidRDefault="00C77B5B" w:rsidP="00C77B5B">
      <w:pPr>
        <w:pStyle w:val="Default"/>
        <w:rPr>
          <w:rFonts w:asciiTheme="minorHAnsi" w:hAnsiTheme="minorHAnsi"/>
          <w:sz w:val="22"/>
          <w:szCs w:val="16"/>
        </w:rPr>
      </w:pPr>
    </w:p>
    <w:p w:rsidR="00C77B5B" w:rsidRDefault="00C77B5B" w:rsidP="00C77B5B">
      <w:pPr>
        <w:pStyle w:val="Default"/>
        <w:numPr>
          <w:ilvl w:val="0"/>
          <w:numId w:val="3"/>
        </w:numPr>
        <w:rPr>
          <w:rFonts w:ascii="Century Gothic" w:hAnsi="Century Gothic"/>
          <w:sz w:val="22"/>
          <w:szCs w:val="16"/>
        </w:rPr>
      </w:pPr>
      <w:r w:rsidRPr="00C77B5B">
        <w:rPr>
          <w:rFonts w:ascii="Century Gothic" w:hAnsi="Century Gothic"/>
          <w:sz w:val="22"/>
          <w:szCs w:val="16"/>
        </w:rPr>
        <w:t>Federal law states “Every alien, eighteen years of age and over, shall at all times carry with him and have in his personal possession any certificate of alien registration or alien registration receipt card issued to him.” Should the state of Arizona be able to enforce this requirement, and make it a state crime to lack the proper immigration papers? Why or why not?</w:t>
      </w:r>
    </w:p>
    <w:p w:rsidR="00C77B5B" w:rsidRPr="00C77B5B" w:rsidRDefault="00C77B5B" w:rsidP="00C77B5B">
      <w:pPr>
        <w:pStyle w:val="Default"/>
        <w:ind w:left="720"/>
        <w:rPr>
          <w:rFonts w:asciiTheme="minorHAnsi" w:hAnsiTheme="minorHAnsi"/>
          <w:sz w:val="22"/>
          <w:szCs w:val="16"/>
        </w:rPr>
      </w:pPr>
    </w:p>
    <w:p w:rsidR="00C77B5B" w:rsidRPr="00C77B5B" w:rsidRDefault="00C77B5B" w:rsidP="00C77B5B">
      <w:pPr>
        <w:pStyle w:val="Default"/>
        <w:ind w:left="720"/>
        <w:rPr>
          <w:rFonts w:asciiTheme="minorHAnsi" w:hAnsiTheme="minorHAnsi"/>
          <w:sz w:val="22"/>
          <w:szCs w:val="16"/>
        </w:rPr>
      </w:pPr>
    </w:p>
    <w:p w:rsidR="00C77B5B" w:rsidRPr="00C77B5B" w:rsidRDefault="00C77B5B" w:rsidP="00C77B5B">
      <w:pPr>
        <w:pStyle w:val="Default"/>
        <w:ind w:left="720"/>
        <w:rPr>
          <w:rFonts w:asciiTheme="minorHAnsi" w:hAnsiTheme="minorHAnsi"/>
          <w:sz w:val="22"/>
          <w:szCs w:val="16"/>
        </w:rPr>
      </w:pPr>
    </w:p>
    <w:p w:rsidR="00C77B5B" w:rsidRPr="00C77B5B" w:rsidRDefault="00C77B5B" w:rsidP="00C77B5B">
      <w:pPr>
        <w:pStyle w:val="Default"/>
        <w:ind w:left="720"/>
        <w:rPr>
          <w:rFonts w:asciiTheme="minorHAnsi" w:hAnsiTheme="minorHAnsi"/>
          <w:sz w:val="22"/>
          <w:szCs w:val="16"/>
        </w:rPr>
      </w:pPr>
    </w:p>
    <w:p w:rsidR="00C77B5B" w:rsidRPr="00C77B5B" w:rsidRDefault="00C77B5B" w:rsidP="00C77B5B">
      <w:pPr>
        <w:pStyle w:val="Default"/>
        <w:ind w:left="720"/>
        <w:rPr>
          <w:rFonts w:asciiTheme="minorHAnsi" w:hAnsiTheme="minorHAnsi"/>
          <w:sz w:val="22"/>
          <w:szCs w:val="16"/>
        </w:rPr>
      </w:pPr>
    </w:p>
    <w:p w:rsidR="00C77B5B" w:rsidRPr="00C77B5B" w:rsidRDefault="00C77B5B" w:rsidP="00C77B5B">
      <w:pPr>
        <w:pStyle w:val="Default"/>
        <w:ind w:left="720"/>
        <w:rPr>
          <w:rFonts w:asciiTheme="minorHAnsi" w:hAnsiTheme="minorHAnsi"/>
          <w:sz w:val="22"/>
          <w:szCs w:val="16"/>
        </w:rPr>
      </w:pPr>
    </w:p>
    <w:p w:rsidR="00C77B5B" w:rsidRPr="00C77B5B" w:rsidRDefault="00C77B5B" w:rsidP="00C77B5B">
      <w:pPr>
        <w:pStyle w:val="Default"/>
        <w:ind w:left="720"/>
        <w:rPr>
          <w:rFonts w:asciiTheme="minorHAnsi" w:hAnsiTheme="minorHAnsi"/>
          <w:sz w:val="22"/>
          <w:szCs w:val="16"/>
        </w:rPr>
      </w:pPr>
    </w:p>
    <w:p w:rsidR="00C77B5B" w:rsidRPr="00C77B5B" w:rsidRDefault="00C77B5B" w:rsidP="00C77B5B">
      <w:pPr>
        <w:pStyle w:val="Default"/>
        <w:ind w:left="720"/>
        <w:rPr>
          <w:rFonts w:asciiTheme="minorHAnsi" w:hAnsiTheme="minorHAnsi"/>
          <w:sz w:val="22"/>
          <w:szCs w:val="16"/>
        </w:rPr>
      </w:pPr>
    </w:p>
    <w:p w:rsidR="00E11EBC" w:rsidRPr="00C77B5B" w:rsidRDefault="00C77B5B" w:rsidP="00C77B5B">
      <w:pPr>
        <w:pStyle w:val="Default"/>
        <w:numPr>
          <w:ilvl w:val="0"/>
          <w:numId w:val="3"/>
        </w:numPr>
        <w:rPr>
          <w:rFonts w:ascii="Century Gothic" w:hAnsi="Century Gothic"/>
          <w:sz w:val="22"/>
          <w:szCs w:val="16"/>
        </w:rPr>
      </w:pPr>
      <w:r w:rsidRPr="00C77B5B">
        <w:rPr>
          <w:rFonts w:ascii="Century Gothic" w:hAnsi="Century Gothic"/>
          <w:szCs w:val="16"/>
        </w:rPr>
        <w:t>President Obama said that the Arizona law threatens to “undermine basic notions of fairness.” The Fourteenth Amendment says that states must provide due process, and may not deny to any person within their jurisdiction the “equal protection of the laws.”Are persons in Arizona, including immigrants who do not have legal documentation, being denied due process or equal protection of the law by the state? Why or why not?</w:t>
      </w:r>
    </w:p>
    <w:sectPr w:rsidR="00E11EBC" w:rsidRPr="00C77B5B" w:rsidSect="00E11EBC">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5383" w:rsidRDefault="00E35383" w:rsidP="00C77B5B">
      <w:pPr>
        <w:spacing w:after="0" w:line="240" w:lineRule="auto"/>
      </w:pPr>
      <w:r>
        <w:separator/>
      </w:r>
    </w:p>
  </w:endnote>
  <w:endnote w:type="continuationSeparator" w:id="1">
    <w:p w:rsidR="00E35383" w:rsidRDefault="00E35383" w:rsidP="00C77B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altName w:val="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5383" w:rsidRDefault="00E35383" w:rsidP="00C77B5B">
      <w:pPr>
        <w:spacing w:after="0" w:line="240" w:lineRule="auto"/>
      </w:pPr>
      <w:r>
        <w:separator/>
      </w:r>
    </w:p>
  </w:footnote>
  <w:footnote w:type="continuationSeparator" w:id="1">
    <w:p w:rsidR="00E35383" w:rsidRDefault="00E35383" w:rsidP="00C77B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B5B" w:rsidRPr="00C77B5B" w:rsidRDefault="00C77B5B">
    <w:pPr>
      <w:pStyle w:val="Header"/>
      <w:rPr>
        <w:b/>
        <w:sz w:val="40"/>
      </w:rPr>
    </w:pPr>
    <w:r w:rsidRPr="00C77B5B">
      <w:rPr>
        <w:b/>
        <w:sz w:val="40"/>
      </w:rPr>
      <w:t>Bill of Right and a New Law in Arizona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474F5"/>
    <w:multiLevelType w:val="hybridMultilevel"/>
    <w:tmpl w:val="0E9E4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2C0FD1"/>
    <w:multiLevelType w:val="hybridMultilevel"/>
    <w:tmpl w:val="159E8E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DD1FF7"/>
    <w:multiLevelType w:val="hybridMultilevel"/>
    <w:tmpl w:val="F044DF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77B5B"/>
    <w:rsid w:val="00BD3E73"/>
    <w:rsid w:val="00C77B5B"/>
    <w:rsid w:val="00CE547C"/>
    <w:rsid w:val="00E11EBC"/>
    <w:rsid w:val="00E35383"/>
    <w:rsid w:val="00E47B77"/>
    <w:rsid w:val="00F25172"/>
    <w:rsid w:val="00FD2A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1E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77B5B"/>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C77B5B"/>
    <w:pPr>
      <w:ind w:left="720"/>
      <w:contextualSpacing/>
    </w:pPr>
  </w:style>
  <w:style w:type="paragraph" w:styleId="Header">
    <w:name w:val="header"/>
    <w:basedOn w:val="Normal"/>
    <w:link w:val="HeaderChar"/>
    <w:uiPriority w:val="99"/>
    <w:semiHidden/>
    <w:unhideWhenUsed/>
    <w:rsid w:val="00C77B5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7B5B"/>
  </w:style>
  <w:style w:type="paragraph" w:styleId="Footer">
    <w:name w:val="footer"/>
    <w:basedOn w:val="Normal"/>
    <w:link w:val="FooterChar"/>
    <w:uiPriority w:val="99"/>
    <w:semiHidden/>
    <w:unhideWhenUsed/>
    <w:rsid w:val="00C77B5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77B5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145</Words>
  <Characters>833</Characters>
  <Application>Microsoft Office Word</Application>
  <DocSecurity>0</DocSecurity>
  <Lines>6</Lines>
  <Paragraphs>1</Paragraphs>
  <ScaleCrop>false</ScaleCrop>
  <Company/>
  <LinksUpToDate>false</LinksUpToDate>
  <CharactersWithSpaces>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 Nichols</dc:creator>
  <cp:lastModifiedBy>Wendy Nichols</cp:lastModifiedBy>
  <cp:revision>1</cp:revision>
  <dcterms:created xsi:type="dcterms:W3CDTF">2010-09-07T03:17:00Z</dcterms:created>
  <dcterms:modified xsi:type="dcterms:W3CDTF">2010-09-07T03:21:00Z</dcterms:modified>
</cp:coreProperties>
</file>